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D2" w:rsidRDefault="00131CB7" w:rsidP="00FD05CD">
      <w:pPr>
        <w:jc w:val="center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48C07D" wp14:editId="5B0D5480">
            <wp:simplePos x="0" y="0"/>
            <wp:positionH relativeFrom="column">
              <wp:posOffset>735134</wp:posOffset>
            </wp:positionH>
            <wp:positionV relativeFrom="paragraph">
              <wp:posOffset>-122948</wp:posOffset>
            </wp:positionV>
            <wp:extent cx="1238250" cy="771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DCC1BD" wp14:editId="1E0153EB">
            <wp:simplePos x="0" y="0"/>
            <wp:positionH relativeFrom="rightMargin">
              <wp:posOffset>-1906348</wp:posOffset>
            </wp:positionH>
            <wp:positionV relativeFrom="paragraph">
              <wp:posOffset>-148852</wp:posOffset>
            </wp:positionV>
            <wp:extent cx="1171575" cy="762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CD" w:rsidRPr="00FD05CD">
        <w:rPr>
          <w:b/>
          <w:sz w:val="40"/>
        </w:rPr>
        <w:t>Whole School Provision Maps</w:t>
      </w:r>
    </w:p>
    <w:p w:rsidR="00FD05CD" w:rsidRPr="00FD05CD" w:rsidRDefault="00FD05CD" w:rsidP="00FD05CD">
      <w:pPr>
        <w:jc w:val="center"/>
        <w:rPr>
          <w:sz w:val="32"/>
          <w:u w:val="single"/>
        </w:rPr>
      </w:pPr>
      <w:r w:rsidRPr="00FD05CD">
        <w:rPr>
          <w:sz w:val="32"/>
          <w:u w:val="single"/>
        </w:rPr>
        <w:t xml:space="preserve">Communication and interaction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D05CD" w:rsidTr="00FD05CD">
        <w:tc>
          <w:tcPr>
            <w:tcW w:w="4649" w:type="dxa"/>
            <w:shd w:val="clear" w:color="auto" w:fill="E7E6E6" w:themeFill="background2"/>
          </w:tcPr>
          <w:p w:rsidR="00FD05CD" w:rsidRPr="00FD05CD" w:rsidRDefault="00FD05CD" w:rsidP="00FD05CD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 xml:space="preserve">Quality First Teaching </w:t>
            </w:r>
          </w:p>
        </w:tc>
        <w:tc>
          <w:tcPr>
            <w:tcW w:w="4649" w:type="dxa"/>
            <w:shd w:val="clear" w:color="auto" w:fill="E7E6E6" w:themeFill="background2"/>
          </w:tcPr>
          <w:p w:rsidR="00FD05CD" w:rsidRPr="00FD05CD" w:rsidRDefault="00FD05CD" w:rsidP="00FD05CD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Interventions &amp; Booster Groups</w:t>
            </w:r>
          </w:p>
        </w:tc>
        <w:tc>
          <w:tcPr>
            <w:tcW w:w="4650" w:type="dxa"/>
            <w:shd w:val="clear" w:color="auto" w:fill="E7E6E6" w:themeFill="background2"/>
          </w:tcPr>
          <w:p w:rsidR="00FD05CD" w:rsidRPr="00FD05CD" w:rsidRDefault="00FD05CD" w:rsidP="00FD05CD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Personalised Targeted Support</w:t>
            </w:r>
          </w:p>
        </w:tc>
      </w:tr>
      <w:tr w:rsidR="00FD05CD" w:rsidTr="00FD05CD">
        <w:tc>
          <w:tcPr>
            <w:tcW w:w="4649" w:type="dxa"/>
          </w:tcPr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Use of visual strategies to aid teaching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Visual timetables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Non-verbal symbols to aid comprehension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Use of ICT as access learning e.g. Clicker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Peer support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Talk partners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Task board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Displays </w:t>
            </w:r>
            <w:r w:rsidR="00131CB7" w:rsidRPr="00FD05CD">
              <w:rPr>
                <w:sz w:val="24"/>
                <w:szCs w:val="24"/>
              </w:rPr>
              <w:t>labelling</w:t>
            </w:r>
            <w:r w:rsidRPr="00FD05CD">
              <w:rPr>
                <w:sz w:val="24"/>
                <w:szCs w:val="24"/>
              </w:rPr>
              <w:t xml:space="preserve">: image and written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Magnetic letters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Dictionaries: different levels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Word banks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Communication in Print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Whiteboards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Talk Cards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iPad’s: voice recorders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Word maps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Makaton training </w:t>
            </w:r>
          </w:p>
        </w:tc>
        <w:tc>
          <w:tcPr>
            <w:tcW w:w="4649" w:type="dxa"/>
          </w:tcPr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Circle of friends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In class support with a focus on supporting speech and language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Peer work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SEAL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Singing groups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Ginger bear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Small group/short term specific interventions: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Time to Talk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Talk Boost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Narrative group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Lego Therapy </w:t>
            </w:r>
          </w:p>
          <w:p w:rsidR="00FD05CD" w:rsidRPr="00FD05CD" w:rsidRDefault="00FD05CD" w:rsidP="00FD05CD">
            <w:pPr>
              <w:rPr>
                <w:sz w:val="24"/>
                <w:szCs w:val="24"/>
              </w:rPr>
            </w:pPr>
          </w:p>
          <w:p w:rsidR="00FD05CD" w:rsidRPr="00FD05CD" w:rsidRDefault="00FD05CD" w:rsidP="00FD05C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Regular and close contact with parents / carers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Visual strategies based on TEACCH (Treatment &amp; Education of Autistic and Related Communication Handicapped Children)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Providing structure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Reducing stress and improving understanding High level of 1:1 support (including at unstructured times)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>Social Stories – assists individuals to develop greater social understanding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Support from outside agencies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05CD">
              <w:rPr>
                <w:sz w:val="24"/>
                <w:szCs w:val="24"/>
              </w:rPr>
              <w:t xml:space="preserve">Support from specialists e.g. SALT </w:t>
            </w:r>
          </w:p>
          <w:p w:rsidR="00FD05CD" w:rsidRPr="00FD05CD" w:rsidRDefault="00FD05CD" w:rsidP="00FD05CD">
            <w:pPr>
              <w:pStyle w:val="ListParagraph"/>
              <w:ind w:left="786"/>
              <w:rPr>
                <w:sz w:val="24"/>
                <w:szCs w:val="24"/>
              </w:rPr>
            </w:pPr>
          </w:p>
        </w:tc>
      </w:tr>
    </w:tbl>
    <w:p w:rsidR="00FD05CD" w:rsidRDefault="00FD05CD" w:rsidP="00FD05CD">
      <w:pPr>
        <w:jc w:val="center"/>
      </w:pPr>
    </w:p>
    <w:p w:rsidR="00FD05CD" w:rsidRDefault="00FD05CD" w:rsidP="00FD05CD">
      <w:pPr>
        <w:jc w:val="center"/>
      </w:pPr>
    </w:p>
    <w:p w:rsidR="00FD05CD" w:rsidRDefault="00FD05CD" w:rsidP="00FD05CD">
      <w:pPr>
        <w:jc w:val="center"/>
      </w:pPr>
    </w:p>
    <w:p w:rsidR="00FD05CD" w:rsidRDefault="00FD05CD" w:rsidP="00FD05CD">
      <w:pPr>
        <w:jc w:val="center"/>
      </w:pPr>
    </w:p>
    <w:p w:rsidR="00FD05CD" w:rsidRDefault="00131CB7" w:rsidP="00131CB7">
      <w:pPr>
        <w:tabs>
          <w:tab w:val="left" w:pos="1529"/>
          <w:tab w:val="center" w:pos="6979"/>
        </w:tabs>
        <w:rPr>
          <w:b/>
          <w:sz w:val="40"/>
        </w:rPr>
      </w:pPr>
      <w:r w:rsidRPr="00131CB7">
        <w:rPr>
          <w:b/>
          <w:noProof/>
          <w:sz w:val="4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0BA2A6C" wp14:editId="60FA67B2">
            <wp:simplePos x="0" y="0"/>
            <wp:positionH relativeFrom="column">
              <wp:posOffset>716280</wp:posOffset>
            </wp:positionH>
            <wp:positionV relativeFrom="paragraph">
              <wp:posOffset>-125730</wp:posOffset>
            </wp:positionV>
            <wp:extent cx="1238250" cy="77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B7">
        <w:rPr>
          <w:b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593B3E42" wp14:editId="50D04431">
            <wp:simplePos x="0" y="0"/>
            <wp:positionH relativeFrom="rightMargin">
              <wp:posOffset>-1924528</wp:posOffset>
            </wp:positionH>
            <wp:positionV relativeFrom="paragraph">
              <wp:posOffset>-151463</wp:posOffset>
            </wp:positionV>
            <wp:extent cx="117157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 w:rsidR="00FD05CD" w:rsidRPr="00FD05CD">
        <w:rPr>
          <w:b/>
          <w:sz w:val="40"/>
        </w:rPr>
        <w:t>Whole School Provision Maps</w:t>
      </w:r>
    </w:p>
    <w:p w:rsidR="00FD05CD" w:rsidRPr="00FD05CD" w:rsidRDefault="00FD05CD" w:rsidP="00FD05CD">
      <w:pPr>
        <w:jc w:val="center"/>
        <w:rPr>
          <w:sz w:val="32"/>
          <w:u w:val="single"/>
        </w:rPr>
      </w:pPr>
      <w:r w:rsidRPr="00FD05CD">
        <w:rPr>
          <w:sz w:val="32"/>
          <w:u w:val="single"/>
        </w:rPr>
        <w:t xml:space="preserve">Cognition and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D05CD" w:rsidTr="00C64E28">
        <w:tc>
          <w:tcPr>
            <w:tcW w:w="4649" w:type="dxa"/>
            <w:shd w:val="clear" w:color="auto" w:fill="E7E6E6" w:themeFill="background2"/>
          </w:tcPr>
          <w:p w:rsidR="00FD05CD" w:rsidRPr="00FD05CD" w:rsidRDefault="00FD05CD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 xml:space="preserve">Quality First Teaching </w:t>
            </w:r>
          </w:p>
        </w:tc>
        <w:tc>
          <w:tcPr>
            <w:tcW w:w="4649" w:type="dxa"/>
            <w:shd w:val="clear" w:color="auto" w:fill="E7E6E6" w:themeFill="background2"/>
          </w:tcPr>
          <w:p w:rsidR="00FD05CD" w:rsidRPr="00FD05CD" w:rsidRDefault="00FD05CD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Interventions &amp; Booster Groups</w:t>
            </w:r>
          </w:p>
        </w:tc>
        <w:tc>
          <w:tcPr>
            <w:tcW w:w="4650" w:type="dxa"/>
            <w:shd w:val="clear" w:color="auto" w:fill="E7E6E6" w:themeFill="background2"/>
          </w:tcPr>
          <w:p w:rsidR="00FD05CD" w:rsidRPr="00FD05CD" w:rsidRDefault="00FD05CD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Personalised Targeted Support</w:t>
            </w:r>
          </w:p>
        </w:tc>
      </w:tr>
      <w:tr w:rsidR="00FD05CD" w:rsidTr="00C64E28">
        <w:tc>
          <w:tcPr>
            <w:tcW w:w="4649" w:type="dxa"/>
          </w:tcPr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Quality First Teaching strategies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Differentiated curriculum planning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Increased visual aids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Modelling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Visual timetables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Illustrated dictionaries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ACE Dictionaries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Use of writing frames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Alternative Methods of recording</w:t>
            </w:r>
          </w:p>
          <w:p w:rsidR="00FD05CD" w:rsidRDefault="00131CB7" w:rsidP="00FD05CD">
            <w:pPr>
              <w:pStyle w:val="ListParagraph"/>
              <w:numPr>
                <w:ilvl w:val="0"/>
                <w:numId w:val="7"/>
              </w:numPr>
            </w:pPr>
            <w:r>
              <w:t>Working wall displays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Talk partners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IWB / paper – cream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Clicker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Practical resources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Simplify instructions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Clarify understanding of task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Guided reading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Group Mind mapping techniques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Pre-teaching skills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Ongoing target discussions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Modified Spellings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Alternatives to written recording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Children’s interests to motivate learning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Makaton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Numicon </w:t>
            </w:r>
          </w:p>
          <w:p w:rsid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 xml:space="preserve">Key rings </w:t>
            </w:r>
            <w:r w:rsidR="00131CB7">
              <w:t xml:space="preserve">to support learning </w:t>
            </w:r>
          </w:p>
          <w:p w:rsidR="00FD05CD" w:rsidRPr="00FD05CD" w:rsidRDefault="00FD05CD" w:rsidP="00FD05CD">
            <w:pPr>
              <w:pStyle w:val="ListParagraph"/>
              <w:numPr>
                <w:ilvl w:val="0"/>
                <w:numId w:val="7"/>
              </w:numPr>
            </w:pPr>
            <w:r>
              <w:t>Individual timetables and task boards</w:t>
            </w:r>
          </w:p>
        </w:tc>
        <w:tc>
          <w:tcPr>
            <w:tcW w:w="4649" w:type="dxa"/>
          </w:tcPr>
          <w:p w:rsidR="00FD05CD" w:rsidRPr="00FD05CD" w:rsidRDefault="00FD05CD" w:rsidP="00FD05C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Early Literacy Strategy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In class support from TA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Talking partners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Talk Boost KS1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Home-school book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Targeted interventions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Gap Targets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Additional homework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Inference Intervention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Letters and Sounds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Talking Maths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Y6 boosters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Comprehension Groups </w:t>
            </w:r>
          </w:p>
          <w:p w:rsidR="00131CB7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Time to Talk </w:t>
            </w:r>
          </w:p>
          <w:p w:rsidR="00FD05CD" w:rsidRPr="00131CB7" w:rsidRDefault="00FD05CD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Activate Literacy Kit</w:t>
            </w:r>
          </w:p>
          <w:p w:rsidR="00131CB7" w:rsidRPr="001D7BFB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Numicon Intervention </w:t>
            </w:r>
          </w:p>
          <w:p w:rsidR="001D7BFB" w:rsidRPr="00131CB7" w:rsidRDefault="001D7BFB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Number box </w:t>
            </w:r>
          </w:p>
          <w:p w:rsidR="00131CB7" w:rsidRPr="001D7BFB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Gap Targets </w:t>
            </w:r>
          </w:p>
          <w:p w:rsidR="001D7BFB" w:rsidRPr="001D7BFB" w:rsidRDefault="001D7BFB" w:rsidP="001D7BF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Colourful Semantics </w:t>
            </w:r>
          </w:p>
          <w:p w:rsidR="001D7BFB" w:rsidRPr="001D7BFB" w:rsidRDefault="001D7BFB" w:rsidP="001D7BF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Supporting Children with gaps in Mathematical Understanding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Reading Intervention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Collaborative Paired Writing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Additional phonics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Additional individual reading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Paired reading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Dyslexia assessment (Jean)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Lego Therapy </w:t>
            </w:r>
          </w:p>
          <w:p w:rsidR="00FD05CD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Coloured overlays </w:t>
            </w:r>
          </w:p>
          <w:p w:rsidR="00131CB7" w:rsidRPr="00FD05CD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Outside agencies </w:t>
            </w:r>
          </w:p>
        </w:tc>
      </w:tr>
    </w:tbl>
    <w:p w:rsidR="00131CB7" w:rsidRPr="00131CB7" w:rsidRDefault="00131CB7" w:rsidP="00131CB7">
      <w:pPr>
        <w:jc w:val="center"/>
        <w:rPr>
          <w:b/>
          <w:sz w:val="40"/>
        </w:rPr>
      </w:pPr>
      <w:r w:rsidRPr="00131CB7">
        <w:rPr>
          <w:b/>
          <w:noProof/>
          <w:sz w:val="4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0BA2A6C" wp14:editId="60FA67B2">
            <wp:simplePos x="0" y="0"/>
            <wp:positionH relativeFrom="column">
              <wp:posOffset>725805</wp:posOffset>
            </wp:positionH>
            <wp:positionV relativeFrom="paragraph">
              <wp:posOffset>-50165</wp:posOffset>
            </wp:positionV>
            <wp:extent cx="1238250" cy="771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B7">
        <w:rPr>
          <w:b/>
          <w:noProof/>
          <w:sz w:val="40"/>
          <w:lang w:eastAsia="en-GB"/>
        </w:rPr>
        <w:drawing>
          <wp:anchor distT="0" distB="0" distL="114300" distR="114300" simplePos="0" relativeHeight="251666432" behindDoc="0" locked="0" layoutInCell="1" allowOverlap="1" wp14:anchorId="593B3E42" wp14:editId="50D04431">
            <wp:simplePos x="0" y="0"/>
            <wp:positionH relativeFrom="rightMargin">
              <wp:posOffset>-1915102</wp:posOffset>
            </wp:positionH>
            <wp:positionV relativeFrom="paragraph">
              <wp:posOffset>-76050</wp:posOffset>
            </wp:positionV>
            <wp:extent cx="1171575" cy="762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5CD">
        <w:rPr>
          <w:b/>
          <w:sz w:val="40"/>
        </w:rPr>
        <w:t>Whole School Provision Maps</w:t>
      </w:r>
    </w:p>
    <w:p w:rsidR="00131CB7" w:rsidRPr="00131CB7" w:rsidRDefault="00FD05CD" w:rsidP="00FD05CD">
      <w:pPr>
        <w:jc w:val="center"/>
        <w:rPr>
          <w:u w:val="single"/>
        </w:rPr>
      </w:pPr>
      <w:r w:rsidRPr="00131CB7">
        <w:rPr>
          <w:sz w:val="32"/>
          <w:u w:val="single"/>
        </w:rPr>
        <w:t xml:space="preserve">Social, emotional and mental health </w:t>
      </w:r>
      <w:r w:rsidRPr="00131CB7">
        <w:rPr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31CB7" w:rsidTr="00C64E28">
        <w:tc>
          <w:tcPr>
            <w:tcW w:w="4649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 xml:space="preserve">Quality First Teaching </w:t>
            </w:r>
          </w:p>
        </w:tc>
        <w:tc>
          <w:tcPr>
            <w:tcW w:w="4649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Interventions &amp; Booster Groups</w:t>
            </w:r>
          </w:p>
        </w:tc>
        <w:tc>
          <w:tcPr>
            <w:tcW w:w="4650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Personalised Targeted Support</w:t>
            </w:r>
          </w:p>
        </w:tc>
      </w:tr>
      <w:tr w:rsidR="00131CB7" w:rsidTr="00C64E28">
        <w:tc>
          <w:tcPr>
            <w:tcW w:w="4649" w:type="dxa"/>
          </w:tcPr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 xml:space="preserve">Whole school behaviour policy based on a positive behaviour management system 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Whole school / class rules created PSHE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Class reward systems and incentives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Consistent rewards/sanctions in place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PSHE taught weekly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 xml:space="preserve">Head Teacher stickers 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Adaptation of classroom Seating plan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Behaviour records: analysis of context and triggers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Certificates / Celebration Assembly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Children’s interests to motivate learning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Responsibility of school council groups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Home / school contact through planners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 xml:space="preserve">Task board 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>Visual timetables</w:t>
            </w:r>
          </w:p>
          <w:p w:rsidR="00131CB7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 xml:space="preserve">Timers </w:t>
            </w:r>
          </w:p>
          <w:p w:rsidR="00131CB7" w:rsidRPr="00FD05CD" w:rsidRDefault="00131CB7" w:rsidP="00131CB7">
            <w:pPr>
              <w:pStyle w:val="ListParagraph"/>
              <w:numPr>
                <w:ilvl w:val="0"/>
                <w:numId w:val="8"/>
              </w:numPr>
            </w:pPr>
            <w:r>
              <w:t xml:space="preserve">Use of rewards to work towards </w:t>
            </w:r>
          </w:p>
        </w:tc>
        <w:tc>
          <w:tcPr>
            <w:tcW w:w="4649" w:type="dxa"/>
          </w:tcPr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Small group Circle Times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Social Skills intervention and nurturing In class support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Circle of friends </w:t>
            </w:r>
          </w:p>
          <w:p w:rsidR="00131CB7" w:rsidRPr="00131CB7" w:rsidRDefault="00131CB7" w:rsidP="00131CB7">
            <w:pPr>
              <w:pStyle w:val="ListParagraph"/>
              <w:rPr>
                <w:sz w:val="24"/>
                <w:szCs w:val="24"/>
              </w:rPr>
            </w:pPr>
          </w:p>
          <w:p w:rsidR="00131CB7" w:rsidRPr="00131CB7" w:rsidRDefault="00131CB7" w:rsidP="00131CB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Individual reward system Home – school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Outside agencies including CAMH’s, social care, EMS Family Support –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Creative Therapeutic play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Drama Therapy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Lego Therapy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Social Story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Thrive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Mental health level 3 trained teaching assistant </w:t>
            </w:r>
          </w:p>
          <w:p w:rsidR="00131CB7" w:rsidRPr="00131CB7" w:rsidRDefault="00131CB7" w:rsidP="00131CB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Teaching Assistants trained in Restorative practice Time Out</w:t>
            </w:r>
          </w:p>
          <w:p w:rsidR="00131CB7" w:rsidRPr="00FD05CD" w:rsidRDefault="00131CB7" w:rsidP="00131CB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131CB7" w:rsidRPr="00131CB7" w:rsidRDefault="00131CB7" w:rsidP="00FD05CD">
      <w:pPr>
        <w:jc w:val="center"/>
        <w:rPr>
          <w:u w:val="single"/>
        </w:rPr>
      </w:pPr>
    </w:p>
    <w:p w:rsidR="00131CB7" w:rsidRDefault="00131CB7" w:rsidP="00FD05CD">
      <w:pPr>
        <w:jc w:val="center"/>
      </w:pPr>
    </w:p>
    <w:p w:rsidR="00131CB7" w:rsidRDefault="00131CB7" w:rsidP="00FD05CD">
      <w:pPr>
        <w:jc w:val="center"/>
      </w:pPr>
    </w:p>
    <w:p w:rsidR="00131CB7" w:rsidRDefault="00131CB7" w:rsidP="00FD05CD">
      <w:pPr>
        <w:jc w:val="center"/>
      </w:pPr>
    </w:p>
    <w:p w:rsidR="00131CB7" w:rsidRPr="00131CB7" w:rsidRDefault="00131CB7" w:rsidP="00131CB7">
      <w:pPr>
        <w:jc w:val="center"/>
        <w:rPr>
          <w:b/>
          <w:sz w:val="40"/>
        </w:rPr>
      </w:pPr>
      <w:r w:rsidRPr="00131CB7">
        <w:rPr>
          <w:b/>
          <w:noProof/>
          <w:sz w:val="40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60BA2A6C" wp14:editId="60FA67B2">
            <wp:simplePos x="0" y="0"/>
            <wp:positionH relativeFrom="column">
              <wp:posOffset>829310</wp:posOffset>
            </wp:positionH>
            <wp:positionV relativeFrom="paragraph">
              <wp:posOffset>-172720</wp:posOffset>
            </wp:positionV>
            <wp:extent cx="1238250" cy="771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B7">
        <w:rPr>
          <w:b/>
          <w:noProof/>
          <w:sz w:val="40"/>
          <w:lang w:eastAsia="en-GB"/>
        </w:rPr>
        <w:drawing>
          <wp:anchor distT="0" distB="0" distL="114300" distR="114300" simplePos="0" relativeHeight="251669504" behindDoc="0" locked="0" layoutInCell="1" allowOverlap="1" wp14:anchorId="593B3E42" wp14:editId="50D04431">
            <wp:simplePos x="0" y="0"/>
            <wp:positionH relativeFrom="rightMargin">
              <wp:posOffset>-1811407</wp:posOffset>
            </wp:positionH>
            <wp:positionV relativeFrom="paragraph">
              <wp:posOffset>-198598</wp:posOffset>
            </wp:positionV>
            <wp:extent cx="1171575" cy="762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5CD">
        <w:rPr>
          <w:b/>
          <w:sz w:val="40"/>
        </w:rPr>
        <w:t>Whole School Provision Maps</w:t>
      </w:r>
    </w:p>
    <w:p w:rsidR="00FD05CD" w:rsidRPr="00131CB7" w:rsidRDefault="00FD05CD" w:rsidP="00FD05CD">
      <w:pPr>
        <w:jc w:val="center"/>
        <w:rPr>
          <w:sz w:val="32"/>
          <w:u w:val="single"/>
        </w:rPr>
      </w:pPr>
      <w:r w:rsidRPr="00131CB7">
        <w:rPr>
          <w:sz w:val="32"/>
          <w:u w:val="single"/>
        </w:rPr>
        <w:t>Sensory and/or physical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31CB7" w:rsidTr="00C64E28">
        <w:tc>
          <w:tcPr>
            <w:tcW w:w="4649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 xml:space="preserve">Quality First Teaching </w:t>
            </w:r>
          </w:p>
        </w:tc>
        <w:tc>
          <w:tcPr>
            <w:tcW w:w="4649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Interventions &amp; Booster Groups</w:t>
            </w:r>
          </w:p>
        </w:tc>
        <w:tc>
          <w:tcPr>
            <w:tcW w:w="4650" w:type="dxa"/>
            <w:shd w:val="clear" w:color="auto" w:fill="E7E6E6" w:themeFill="background2"/>
          </w:tcPr>
          <w:p w:rsidR="00131CB7" w:rsidRPr="00FD05CD" w:rsidRDefault="00131CB7" w:rsidP="00C64E28">
            <w:pPr>
              <w:jc w:val="center"/>
              <w:rPr>
                <w:sz w:val="28"/>
              </w:rPr>
            </w:pPr>
            <w:r w:rsidRPr="00FD05CD">
              <w:rPr>
                <w:sz w:val="28"/>
              </w:rPr>
              <w:t>Personalised Targeted Support</w:t>
            </w:r>
          </w:p>
        </w:tc>
      </w:tr>
      <w:tr w:rsidR="00131CB7" w:rsidTr="00C64E28">
        <w:tc>
          <w:tcPr>
            <w:tcW w:w="4649" w:type="dxa"/>
          </w:tcPr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Flexible teaching arrangements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Staff aware of implications of physical impairment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Writing slopes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Pencil grips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Use of multi-sensory approach to teaching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Regular sensory inputs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Children can wear </w:t>
            </w:r>
            <w:proofErr w:type="spellStart"/>
            <w:r>
              <w:t>chewllery</w:t>
            </w:r>
            <w:proofErr w:type="spellEnd"/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Specialist chairs and cushion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Stress balls</w:t>
            </w:r>
          </w:p>
          <w:p w:rsidR="00131CB7" w:rsidRDefault="003F19C5" w:rsidP="00C64E28">
            <w:pPr>
              <w:pStyle w:val="ListParagraph"/>
              <w:numPr>
                <w:ilvl w:val="0"/>
                <w:numId w:val="8"/>
              </w:numPr>
            </w:pPr>
            <w:r>
              <w:t>Squashing</w:t>
            </w:r>
            <w:r w:rsidR="00131CB7">
              <w:t xml:space="preserve">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Deep pressure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Spinning dish and ball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Loop scissors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Designated quiet area e.g. tent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Ear defenders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 xml:space="preserve">Sunglasses </w:t>
            </w:r>
          </w:p>
          <w:p w:rsidR="00131CB7" w:rsidRDefault="007719AB" w:rsidP="00C64E28">
            <w:pPr>
              <w:pStyle w:val="ListParagraph"/>
              <w:numPr>
                <w:ilvl w:val="0"/>
                <w:numId w:val="8"/>
              </w:numPr>
            </w:pPr>
            <w:r>
              <w:t>L</w:t>
            </w:r>
            <w:r w:rsidR="00131CB7">
              <w:t>ycra</w:t>
            </w:r>
            <w:r>
              <w:t xml:space="preserve"> </w:t>
            </w:r>
            <w:r w:rsidR="00131CB7">
              <w:t xml:space="preserve"> </w:t>
            </w:r>
          </w:p>
          <w:p w:rsidR="00131CB7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Calm learning environments</w:t>
            </w:r>
          </w:p>
          <w:p w:rsidR="00131CB7" w:rsidRPr="00FD05CD" w:rsidRDefault="00131CB7" w:rsidP="00C64E28">
            <w:pPr>
              <w:pStyle w:val="ListParagraph"/>
              <w:numPr>
                <w:ilvl w:val="0"/>
                <w:numId w:val="8"/>
              </w:numPr>
            </w:pPr>
            <w:r>
              <w:t>Disabled toilet and changing bed</w:t>
            </w:r>
            <w:r w:rsidR="004F00C5">
              <w:t xml:space="preserve"> (Foston)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649" w:type="dxa"/>
          </w:tcPr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Keyboard skills 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Handwriting or fine motor programs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Sensory stimulating activities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Consideration of classroom layout to ensure access to equipment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Ability to see whiteboard</w:t>
            </w:r>
          </w:p>
        </w:tc>
        <w:tc>
          <w:tcPr>
            <w:tcW w:w="4650" w:type="dxa"/>
          </w:tcPr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Individual support in class during PE and lunch time 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Physiotherapy programs 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Specialised Equipment including standing and walking frames 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Advice from outside agencies including sensory and physical support teachers</w:t>
            </w:r>
          </w:p>
          <w:p w:rsidR="00131CB7" w:rsidRPr="00131CB7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Alternative Methods of communication</w:t>
            </w:r>
          </w:p>
          <w:p w:rsidR="00131CB7" w:rsidRPr="00FD05CD" w:rsidRDefault="00131CB7" w:rsidP="00C64E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Makaton </w:t>
            </w:r>
          </w:p>
        </w:tc>
      </w:tr>
    </w:tbl>
    <w:p w:rsidR="00131CB7" w:rsidRPr="00FD05CD" w:rsidRDefault="00131CB7" w:rsidP="00FD05CD">
      <w:pPr>
        <w:jc w:val="center"/>
        <w:rPr>
          <w:b/>
          <w:sz w:val="40"/>
        </w:rPr>
      </w:pPr>
    </w:p>
    <w:sectPr w:rsidR="00131CB7" w:rsidRPr="00FD05CD" w:rsidSect="00FD05CD">
      <w:pgSz w:w="16838" w:h="11906" w:orient="landscape"/>
      <w:pgMar w:top="993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72E"/>
    <w:multiLevelType w:val="hybridMultilevel"/>
    <w:tmpl w:val="F8DE048E"/>
    <w:lvl w:ilvl="0" w:tplc="AD96C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7DF1"/>
    <w:multiLevelType w:val="hybridMultilevel"/>
    <w:tmpl w:val="AC6E8378"/>
    <w:lvl w:ilvl="0" w:tplc="AD96C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7C9B"/>
    <w:multiLevelType w:val="hybridMultilevel"/>
    <w:tmpl w:val="02DA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0A69"/>
    <w:multiLevelType w:val="hybridMultilevel"/>
    <w:tmpl w:val="2BA4BD5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AB64095"/>
    <w:multiLevelType w:val="hybridMultilevel"/>
    <w:tmpl w:val="85F20C6C"/>
    <w:lvl w:ilvl="0" w:tplc="AD96C37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24DA0"/>
    <w:multiLevelType w:val="hybridMultilevel"/>
    <w:tmpl w:val="92FC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7F6"/>
    <w:multiLevelType w:val="hybridMultilevel"/>
    <w:tmpl w:val="B9AC84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57F72"/>
    <w:multiLevelType w:val="hybridMultilevel"/>
    <w:tmpl w:val="DC98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CD"/>
    <w:rsid w:val="00054BD2"/>
    <w:rsid w:val="00131CB7"/>
    <w:rsid w:val="001D7BFB"/>
    <w:rsid w:val="003F19C5"/>
    <w:rsid w:val="004F00C5"/>
    <w:rsid w:val="007719AB"/>
    <w:rsid w:val="00DD2AB1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BA91C-B28F-4ED4-B805-F45FF00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Stringer</cp:lastModifiedBy>
  <cp:revision>6</cp:revision>
  <dcterms:created xsi:type="dcterms:W3CDTF">2020-09-18T11:52:00Z</dcterms:created>
  <dcterms:modified xsi:type="dcterms:W3CDTF">2020-11-10T16:35:00Z</dcterms:modified>
</cp:coreProperties>
</file>